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1975BA">
      <w:pPr>
        <w:pStyle w:val="1"/>
      </w:pPr>
      <w:r>
        <w:fldChar w:fldCharType="begin"/>
      </w:r>
      <w:r>
        <w:instrText>HYPERLINK "http://municipal.garant.ru/document/redirect/163779747/0"</w:instrText>
      </w:r>
      <w:r>
        <w:fldChar w:fldCharType="separate"/>
      </w:r>
      <w:r>
        <w:rPr>
          <w:rStyle w:val="a4"/>
          <w:b w:val="0"/>
          <w:bCs w:val="0"/>
        </w:rPr>
        <w:t>Решение Совета депутатов городского поселения город Усмань от 26 апреля 20</w:t>
      </w:r>
      <w:r>
        <w:rPr>
          <w:rStyle w:val="a4"/>
          <w:b w:val="0"/>
          <w:bCs w:val="0"/>
        </w:rPr>
        <w:t xml:space="preserve">16 г. N 7/36 "О Правилах присвоения, изменения и аннулирования адресов на территории городского поселения город Усмань </w:t>
      </w:r>
      <w:proofErr w:type="spellStart"/>
      <w:r>
        <w:rPr>
          <w:rStyle w:val="a4"/>
          <w:b w:val="0"/>
          <w:bCs w:val="0"/>
        </w:rPr>
        <w:t>Усманского</w:t>
      </w:r>
      <w:proofErr w:type="spellEnd"/>
      <w:r>
        <w:rPr>
          <w:rStyle w:val="a4"/>
          <w:b w:val="0"/>
          <w:bCs w:val="0"/>
        </w:rPr>
        <w:t xml:space="preserve"> муниципального района Липецкой области Российской Федерации"</w:t>
      </w:r>
      <w:r>
        <w:fldChar w:fldCharType="end"/>
      </w:r>
    </w:p>
    <w:bookmarkEnd w:id="0"/>
    <w:p w:rsidR="00000000" w:rsidRDefault="001975BA"/>
    <w:p w:rsidR="00000000" w:rsidRDefault="001975BA">
      <w:proofErr w:type="gramStart"/>
      <w:r>
        <w:t>Рассмотрев представленные главой города Усмань Правила присво</w:t>
      </w:r>
      <w:r>
        <w:t xml:space="preserve">ения, изменения и аннулирования адресов на территории городского поселения 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Российской Федерации, в соответствии с пунктом 4 части 1 статьи 5 Федерального закона "О федеральной информационной ад</w:t>
      </w:r>
      <w:r>
        <w:t>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Style w:val="a3"/>
        </w:rPr>
        <w:t xml:space="preserve">"",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РФ от</w:t>
      </w:r>
      <w:proofErr w:type="gramEnd"/>
      <w:r>
        <w:t xml:space="preserve"> 19 ноября 2</w:t>
      </w:r>
      <w:r>
        <w:t>014 г. N 1221 "Об утверждении Правил присвоения, изменения и аннулирования адресов", а также на основании Устава г. Усмань, экспертного заключения N 16-2973 и учитывая решение постоянной депутатской комиссии по работе с депутатами, вопросам местного самоуп</w:t>
      </w:r>
      <w:r>
        <w:t>равления и экологии, Совет депутатов г. Усмань</w:t>
      </w:r>
    </w:p>
    <w:p w:rsidR="00000000" w:rsidRDefault="001975BA">
      <w:pPr>
        <w:ind w:firstLine="698"/>
        <w:jc w:val="center"/>
      </w:pPr>
      <w:r>
        <w:t>РЕШИЛ:</w:t>
      </w:r>
    </w:p>
    <w:p w:rsidR="00000000" w:rsidRDefault="001975BA">
      <w:r>
        <w:t>1. </w:t>
      </w:r>
      <w:r>
        <w:t xml:space="preserve">Принять Правила присвоения, изменения и аннулирования адресов на территории городского поселения 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Российской Федерации, согласно приложению.</w:t>
      </w:r>
    </w:p>
    <w:p w:rsidR="00000000" w:rsidRDefault="001975BA">
      <w:r>
        <w:t>2. На основании п.3 ст.44 Устава городского поселения</w:t>
      </w:r>
      <w:r>
        <w:t xml:space="preserve"> 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Российской Федерации направить данные Правила главе города Усмани для подписания и обнародования.</w:t>
      </w:r>
    </w:p>
    <w:p w:rsidR="00000000" w:rsidRDefault="001975BA">
      <w:r>
        <w:t>3. Решение Совета депутатов г. Усмань от 29.05.2007 г. N 14/87 "О порядке присвоения адресов о</w:t>
      </w:r>
      <w:r>
        <w:t>бъектам недвижимости на территории города Усмань" признать утратившим силу.</w:t>
      </w:r>
    </w:p>
    <w:p w:rsidR="00000000" w:rsidRDefault="001975BA">
      <w:r>
        <w:t>4. Настоящее решение вступает в силу со дня принятия.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5BA">
            <w:pPr>
              <w:pStyle w:val="a5"/>
            </w:pPr>
          </w:p>
          <w:p w:rsidR="00000000" w:rsidRDefault="001975BA">
            <w:pPr>
              <w:pStyle w:val="a6"/>
            </w:pPr>
            <w:r>
              <w:t>Председатель Совета депутатов</w:t>
            </w:r>
          </w:p>
          <w:p w:rsidR="00000000" w:rsidRDefault="001975BA">
            <w:pPr>
              <w:pStyle w:val="a6"/>
            </w:pPr>
            <w:r>
              <w:t>города Усмань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5BA">
            <w:pPr>
              <w:pStyle w:val="a5"/>
            </w:pPr>
          </w:p>
          <w:p w:rsidR="00000000" w:rsidRDefault="001975BA">
            <w:pPr>
              <w:pStyle w:val="a5"/>
            </w:pPr>
          </w:p>
          <w:p w:rsidR="00000000" w:rsidRDefault="001975BA">
            <w:pPr>
              <w:pStyle w:val="a5"/>
              <w:jc w:val="right"/>
            </w:pPr>
            <w:r>
              <w:t>С.В. Терновых</w:t>
            </w:r>
          </w:p>
          <w:p w:rsidR="00334CE5" w:rsidRDefault="00334CE5" w:rsidP="00334CE5"/>
          <w:p w:rsidR="00334CE5" w:rsidRPr="00334CE5" w:rsidRDefault="00334CE5" w:rsidP="00334CE5"/>
        </w:tc>
      </w:tr>
    </w:tbl>
    <w:p w:rsidR="00000000" w:rsidRDefault="001975BA">
      <w:pPr>
        <w:ind w:firstLine="698"/>
        <w:jc w:val="right"/>
      </w:pPr>
      <w:proofErr w:type="gramStart"/>
      <w:r>
        <w:t>Приняты</w:t>
      </w:r>
      <w:proofErr w:type="gramEnd"/>
      <w:r>
        <w:t xml:space="preserve"> решением Совета депутатов</w:t>
      </w:r>
    </w:p>
    <w:p w:rsidR="00000000" w:rsidRDefault="001975BA">
      <w:pPr>
        <w:ind w:firstLine="698"/>
        <w:jc w:val="right"/>
      </w:pPr>
      <w:r>
        <w:t>г. Усмань N 7/36 от 26.04.2016</w:t>
      </w:r>
    </w:p>
    <w:p w:rsidR="00000000" w:rsidRDefault="001975BA">
      <w:pPr>
        <w:pStyle w:val="1"/>
      </w:pPr>
      <w:r>
        <w:t xml:space="preserve">Правила присвоения, изменения и аннулирования адресов на территории городского поселения 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Российской Федерации</w:t>
      </w:r>
      <w:r>
        <w:br/>
        <w:t>I. Общие положения</w:t>
      </w:r>
    </w:p>
    <w:p w:rsidR="00000000" w:rsidRDefault="001975BA">
      <w:r>
        <w:t>1. Настоящие Правила устанавливают порядок присвоения, изменени</w:t>
      </w:r>
      <w:r>
        <w:t xml:space="preserve">я и аннулирования адресов на территории городского поселения 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Российской Федерации, включая требования к структуре адреса.</w:t>
      </w:r>
    </w:p>
    <w:p w:rsidR="00000000" w:rsidRDefault="001975BA">
      <w:r>
        <w:t>2. Понятия, используемые в настоящих Правилах, означают следующее:</w:t>
      </w:r>
    </w:p>
    <w:p w:rsidR="00000000" w:rsidRDefault="001975BA">
      <w:r>
        <w:rPr>
          <w:rStyle w:val="a3"/>
        </w:rPr>
        <w:t>"</w:t>
      </w:r>
      <w:proofErr w:type="spellStart"/>
      <w:r>
        <w:rPr>
          <w:rStyle w:val="a3"/>
        </w:rPr>
        <w:t>адресообразующие</w:t>
      </w:r>
      <w:proofErr w:type="spellEnd"/>
      <w:r>
        <w:rPr>
          <w:rStyle w:val="a3"/>
        </w:rPr>
        <w:t xml:space="preserve"> элементы" - страна, субъект Российской Федерации, муниципальное образование, элемент улично-дорожной сети, элемент планировочной структуры и идентификационный элемент (элементы) объекта адресации;</w:t>
      </w:r>
    </w:p>
    <w:p w:rsidR="00000000" w:rsidRDefault="001975BA">
      <w:r>
        <w:rPr>
          <w:rStyle w:val="a3"/>
        </w:rPr>
        <w:t>"идентификационные элементы объекта адрес</w:t>
      </w:r>
      <w:r>
        <w:rPr>
          <w:rStyle w:val="a3"/>
        </w:rPr>
        <w:t>ации" - номер земельного участка, типы и номера зданий (сооружений), помещений и объектов незавершенного строительства;</w:t>
      </w:r>
    </w:p>
    <w:p w:rsidR="00000000" w:rsidRDefault="001975BA">
      <w:r>
        <w:rPr>
          <w:rStyle w:val="a3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</w:t>
      </w:r>
      <w:r>
        <w:rPr>
          <w:rStyle w:val="a3"/>
        </w:rPr>
        <w:t>сации в государственном адресном реестре;</w:t>
      </w:r>
    </w:p>
    <w:p w:rsidR="00000000" w:rsidRDefault="001975BA">
      <w:proofErr w:type="gramStart"/>
      <w:r>
        <w:rPr>
          <w:rStyle w:val="a3"/>
        </w:rPr>
        <w:t>"элемент планировочной структуры" - зона (массив), район (в том числе жилой район,</w:t>
      </w:r>
      <w:proofErr w:type="gramEnd"/>
      <w:r>
        <w:rPr>
          <w:rStyle w:val="a3"/>
        </w:rPr>
        <w:t xml:space="preserve"> </w:t>
      </w:r>
      <w:r>
        <w:rPr>
          <w:rStyle w:val="a3"/>
        </w:rPr>
        <w:lastRenderedPageBreak/>
        <w:t>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000000" w:rsidRDefault="001975BA">
      <w:proofErr w:type="gramStart"/>
      <w:r>
        <w:rPr>
          <w:rStyle w:val="a3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00000" w:rsidRDefault="001975BA">
      <w:r>
        <w:t>3. Адрес, присвоенный объекту адресации, должен отвечать следующим требованиям:</w:t>
      </w:r>
    </w:p>
    <w:p w:rsidR="00000000" w:rsidRDefault="001975BA">
      <w:r>
        <w:t xml:space="preserve">а) уникальность. </w:t>
      </w:r>
      <w:proofErr w:type="gramStart"/>
      <w:r>
        <w:t>Один и тот же адрес не мож</w:t>
      </w:r>
      <w:r>
        <w:t>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</w:t>
      </w:r>
      <w:r>
        <w:t>у и расположенному на нем зданию (сооружению) или объекту незавершенного строительства;</w:t>
      </w:r>
      <w:proofErr w:type="gramEnd"/>
    </w:p>
    <w:p w:rsidR="00000000" w:rsidRDefault="001975BA">
      <w:r>
        <w:t>б) обязательность. Каждому объекту адресации должен быть присвоен адрес в соответствии с настоящими Правилами;</w:t>
      </w:r>
    </w:p>
    <w:p w:rsidR="00000000" w:rsidRDefault="001975BA">
      <w:r>
        <w:t>в) легитимность. Правовую основу адреса обеспечивает собл</w:t>
      </w:r>
      <w:r>
        <w:t>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00000" w:rsidRDefault="001975BA">
      <w:r>
        <w:t>4. Присвоение, изменение и аннулирование адресов осуществляется без взимания платы.</w:t>
      </w:r>
    </w:p>
    <w:p w:rsidR="00000000" w:rsidRDefault="001975BA">
      <w:r>
        <w:t>5. Объектами адрес</w:t>
      </w:r>
      <w:r>
        <w:t>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00000" w:rsidRDefault="001975BA"/>
    <w:p w:rsidR="00000000" w:rsidRDefault="001975BA">
      <w:pPr>
        <w:pStyle w:val="1"/>
      </w:pPr>
      <w:r>
        <w:t>II. Порядок присвоения объекту адресации адреса, изменения и аннулирования такого адреса</w:t>
      </w:r>
    </w:p>
    <w:p w:rsidR="00000000" w:rsidRDefault="001975BA">
      <w:r>
        <w:t>6. Присвоение объекту адресации адреса, изменение и аннулирование такого адреса осуществляется администрацией города Усмань с использованием федеральной информационной адресной системы.</w:t>
      </w:r>
    </w:p>
    <w:p w:rsidR="00000000" w:rsidRDefault="001975BA">
      <w:r>
        <w:t>7. Присвоение объектам адресации адресов и аннулирование таких адресов</w:t>
      </w:r>
      <w:r>
        <w:t xml:space="preserve"> осуществляется администрацией г. Усмань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t xml:space="preserve">Аннулирование адресов объектов адресации осуществляется администрацией г. Усмань на </w:t>
      </w:r>
      <w:r>
        <w:t>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</w:t>
      </w:r>
      <w:r>
        <w:t>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>
        <w:t xml:space="preserve"> Федерации порядке межведомственного информационного взаимодействия при ведении государственног</w:t>
      </w:r>
      <w:r>
        <w:t xml:space="preserve">о адресного реестра. Изменение адресов объектов адресации осуществляется администрацией г. Усмань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000000" w:rsidRDefault="001975BA">
      <w:r>
        <w:t>8. Присвоение объекту адреса</w:t>
      </w:r>
      <w:r>
        <w:t>ции адреса осуществляется:</w:t>
      </w:r>
    </w:p>
    <w:p w:rsidR="00000000" w:rsidRDefault="001975BA">
      <w:r>
        <w:t>а) в отношении земельных участков в случаях:</w:t>
      </w:r>
    </w:p>
    <w:p w:rsidR="00000000" w:rsidRDefault="001975BA"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</w:t>
      </w:r>
      <w:hyperlink r:id="rId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1975BA">
      <w:proofErr w:type="gramStart"/>
      <w: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</w:t>
      </w:r>
      <w:r>
        <w:t>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00000" w:rsidRDefault="001975BA">
      <w:r>
        <w:t>б) в отношении зданий, сооружений и объектов незавер</w:t>
      </w:r>
      <w:r>
        <w:t>шенного строительства в случаях:</w:t>
      </w:r>
    </w:p>
    <w:p w:rsidR="00000000" w:rsidRDefault="001975BA">
      <w:r>
        <w:t>выдачи (получения) разрешения на строительство здания или сооружения;</w:t>
      </w:r>
    </w:p>
    <w:p w:rsidR="00000000" w:rsidRDefault="001975BA">
      <w:proofErr w:type="gramStart"/>
      <w:r>
        <w:lastRenderedPageBreak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</w:t>
      </w:r>
      <w:r>
        <w:t xml:space="preserve">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</w:t>
      </w:r>
      <w:r>
        <w:t>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</w:t>
      </w:r>
      <w:hyperlink r:id="rId1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</w:t>
      </w:r>
      <w:r>
        <w:t>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00000" w:rsidRDefault="001975BA">
      <w:r>
        <w:t>в) в отношении помещений в случаях:</w:t>
      </w:r>
    </w:p>
    <w:p w:rsidR="00000000" w:rsidRDefault="001975BA">
      <w:r>
        <w:t xml:space="preserve">подготовки и оформления в установленном </w:t>
      </w:r>
      <w:hyperlink r:id="rId11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00000" w:rsidRDefault="001975BA">
      <w:r>
        <w:t>подготовки и офо</w:t>
      </w:r>
      <w:r>
        <w:t>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</w:t>
      </w:r>
      <w:r>
        <w:t>е для осуществления государственного кадастрового учета сведения о таком помещении.</w:t>
      </w:r>
    </w:p>
    <w:p w:rsidR="00000000" w:rsidRDefault="001975BA">
      <w:r>
        <w:t>9. 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</w:t>
      </w:r>
      <w:r>
        <w:t>сположены соответствующие здания, сооружения и объекты незавершенного строительства.</w:t>
      </w:r>
    </w:p>
    <w:p w:rsidR="00000000" w:rsidRDefault="001975BA">
      <w:r>
        <w:t>10. 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</w:t>
      </w:r>
      <w:r>
        <w:t>нного присвоения адреса такому зданию или сооружению.</w:t>
      </w:r>
    </w:p>
    <w:p w:rsidR="00000000" w:rsidRDefault="001975BA">
      <w:r>
        <w:t>11. 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00000" w:rsidRDefault="001975BA">
      <w:r>
        <w:t>12. </w:t>
      </w:r>
      <w:proofErr w:type="gramStart"/>
      <w: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г. Усмань, осуществляется о</w:t>
      </w:r>
      <w:r>
        <w:t>дновременно с размещением администрацией г. Усмань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</w:t>
      </w:r>
      <w:r>
        <w:t>ядком ведения</w:t>
      </w:r>
      <w:proofErr w:type="gramEnd"/>
      <w:r>
        <w:t xml:space="preserve"> государственного адресного реестра.</w:t>
      </w:r>
    </w:p>
    <w:p w:rsidR="00000000" w:rsidRDefault="001975BA">
      <w:r>
        <w:t>13. Аннулирование адреса объекта адресации осуществляется в случаях:</w:t>
      </w:r>
    </w:p>
    <w:p w:rsidR="00000000" w:rsidRDefault="001975BA">
      <w:r>
        <w:t>а) прекращения существования объекта адресации;</w:t>
      </w:r>
    </w:p>
    <w:p w:rsidR="00000000" w:rsidRDefault="001975BA">
      <w:r>
        <w:t>б) отказа в осуществлении кадастрового учета объекта адресации по основаниям, указанным в</w:t>
      </w:r>
      <w:r>
        <w:t xml:space="preserve"> пунктах 1 и 3 части 2 статьи 27 Федерального закона "О государственном кадастре недвижимости";</w:t>
      </w:r>
    </w:p>
    <w:p w:rsidR="00000000" w:rsidRDefault="001975BA">
      <w:r>
        <w:t>в) присвоения объекту адресации нового адреса.</w:t>
      </w:r>
    </w:p>
    <w:p w:rsidR="00000000" w:rsidRDefault="001975BA">
      <w:r>
        <w:t>14. Аннулирование адреса объекта адресации в случае прекращения существования объекта адресации осуществляется по</w:t>
      </w:r>
      <w:r>
        <w:t xml:space="preserve">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</w:t>
      </w:r>
      <w:r>
        <w:t>кадастра недвижимости.</w:t>
      </w:r>
    </w:p>
    <w:p w:rsidR="00000000" w:rsidRDefault="001975BA">
      <w:r>
        <w:t>15. 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00000" w:rsidRDefault="001975BA">
      <w:r>
        <w:t>16. Аннулирование адресов объектов адресации, являющихся преобразуемыми объектами недвижимос</w:t>
      </w:r>
      <w:r>
        <w:t xml:space="preserve">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</w:t>
      </w:r>
      <w:r>
        <w:lastRenderedPageBreak/>
        <w:t>Аннулирование и повторное присвоение адресов объектам адресации, являющимся преобразуемыми объектами</w:t>
      </w:r>
      <w:r>
        <w:t xml:space="preserve"> недвижимости, которые после преобразования сохраняются в измененных границах, не производится.</w:t>
      </w:r>
    </w:p>
    <w:p w:rsidR="00000000" w:rsidRDefault="001975BA">
      <w:r>
        <w:t xml:space="preserve">17. 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</w:t>
      </w:r>
      <w:r>
        <w:t>помещений в таком здании или сооружении.</w:t>
      </w:r>
    </w:p>
    <w:p w:rsidR="00000000" w:rsidRDefault="001975BA">
      <w:r>
        <w:t>18. При присвоении объекту адресации адреса или аннулировании его адреса администрация г. Усмань обязана:</w:t>
      </w:r>
    </w:p>
    <w:p w:rsidR="00000000" w:rsidRDefault="001975BA">
      <w:r>
        <w:t>а) определить возможность присвоения объекту адресации адреса или аннулирования его адреса;</w:t>
      </w:r>
    </w:p>
    <w:p w:rsidR="00000000" w:rsidRDefault="001975BA">
      <w:r>
        <w:t>б) провести осмот</w:t>
      </w:r>
      <w:r>
        <w:t>р местонахождения объекта адресации (при необходимости);</w:t>
      </w:r>
    </w:p>
    <w:p w:rsidR="00000000" w:rsidRDefault="001975BA">
      <w:r>
        <w:t>в) 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</w:t>
      </w:r>
      <w:r>
        <w:t>рисвоении объекту адресации адреса или аннулировании его адреса.</w:t>
      </w:r>
    </w:p>
    <w:p w:rsidR="00000000" w:rsidRDefault="001975BA">
      <w:r>
        <w:t>19. Присвоение объекту адресации адреса или аннулирование его адреса подтверждается постановлением (дале</w:t>
      </w:r>
      <w:proofErr w:type="gramStart"/>
      <w:r>
        <w:t>е-</w:t>
      </w:r>
      <w:proofErr w:type="gramEnd"/>
      <w:r>
        <w:t xml:space="preserve"> решение) администрации г. Усмань о присвоении объекту адресации адреса или аннулиров</w:t>
      </w:r>
      <w:r>
        <w:t>ании его адреса.</w:t>
      </w:r>
    </w:p>
    <w:p w:rsidR="00000000" w:rsidRDefault="001975BA">
      <w:r>
        <w:t>20. Решение администрации г. Усмань о присвоении объекту адресации адреса принимается одновременно:</w:t>
      </w:r>
    </w:p>
    <w:p w:rsidR="00000000" w:rsidRDefault="001975BA">
      <w:r>
        <w:t>а) с утверждением уполномоченным органом схемы расположения земельного участка, являющегося объектом адресации, на кадастровом плане или ка</w:t>
      </w:r>
      <w:r>
        <w:t>дастровой карте соответствующей территории;</w:t>
      </w:r>
    </w:p>
    <w:p w:rsidR="00000000" w:rsidRDefault="001975BA">
      <w:r>
        <w:t xml:space="preserve">б) 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2" w:history="1">
        <w:r>
          <w:rPr>
            <w:rStyle w:val="a4"/>
          </w:rPr>
          <w:t>Земел</w:t>
        </w:r>
        <w:r>
          <w:rPr>
            <w:rStyle w:val="a4"/>
          </w:rPr>
          <w:t>ьным кодексом</w:t>
        </w:r>
      </w:hyperlink>
      <w:r>
        <w:t xml:space="preserve"> Российской Федерации;</w:t>
      </w:r>
    </w:p>
    <w:p w:rsidR="00000000" w:rsidRDefault="001975BA">
      <w:r>
        <w:t xml:space="preserve">в) с заключением уполномоченным органом договора о развитии застроенной территории в соответствии с </w:t>
      </w:r>
      <w:hyperlink r:id="rId1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</w:t>
      </w:r>
      <w:r>
        <w:t>;</w:t>
      </w:r>
    </w:p>
    <w:p w:rsidR="00000000" w:rsidRDefault="001975BA">
      <w:r>
        <w:t>г) с утверждением проекта планировки территории;</w:t>
      </w:r>
    </w:p>
    <w:p w:rsidR="00000000" w:rsidRDefault="001975BA">
      <w:r>
        <w:t>д) с принятием решения о строительстве объекта адресации.</w:t>
      </w:r>
    </w:p>
    <w:p w:rsidR="00000000" w:rsidRDefault="001975BA">
      <w:r>
        <w:t>21. Решение администрации г. Усмань о присвоении объекту адресации адреса содержит:</w:t>
      </w:r>
    </w:p>
    <w:p w:rsidR="00000000" w:rsidRDefault="001975BA">
      <w:r>
        <w:t>присвоенный объекту адресации адрес;</w:t>
      </w:r>
    </w:p>
    <w:p w:rsidR="00000000" w:rsidRDefault="001975BA">
      <w:r>
        <w:t>реквизиты и наименования д</w:t>
      </w:r>
      <w:r>
        <w:t>окументов, на основании которых принято решение о присвоении адреса;</w:t>
      </w:r>
    </w:p>
    <w:p w:rsidR="00000000" w:rsidRDefault="001975BA">
      <w:r>
        <w:t>описание местоположения объекта адресации;</w:t>
      </w:r>
    </w:p>
    <w:p w:rsidR="00000000" w:rsidRDefault="001975BA">
      <w:r>
        <w:t>кадастровые номера, адреса и сведения об объектах недвижимости, из которых образуется объект адресации;</w:t>
      </w:r>
    </w:p>
    <w:p w:rsidR="00000000" w:rsidRDefault="001975BA">
      <w:r>
        <w:t>аннулируемый адрес объекта адресации и у</w:t>
      </w:r>
      <w:r>
        <w:t>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00000" w:rsidRDefault="001975BA">
      <w:r>
        <w:t>другие необходимые сведения, определенные администрацией г. Усмань.</w:t>
      </w:r>
    </w:p>
    <w:p w:rsidR="00000000" w:rsidRDefault="001975BA">
      <w:r>
        <w:t>В случае присвоения адреса поставленному на</w:t>
      </w:r>
      <w:r>
        <w:t xml:space="preserve"> государственный кадастровый учет объекту недвижимости в решении администрации г. Усмань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00000" w:rsidRDefault="001975BA">
      <w:r>
        <w:t xml:space="preserve">22. Решение администрации г. Усмань об </w:t>
      </w:r>
      <w:r>
        <w:t>аннулировании адреса объекта адресации содержит:</w:t>
      </w:r>
    </w:p>
    <w:p w:rsidR="00000000" w:rsidRDefault="001975BA">
      <w:r>
        <w:t>аннулируемый адрес объекта адресации;</w:t>
      </w:r>
    </w:p>
    <w:p w:rsidR="00000000" w:rsidRDefault="001975BA">
      <w:r>
        <w:t>уникальный номер аннулируемого адреса объекта адресации в государственном адресном реестре;</w:t>
      </w:r>
    </w:p>
    <w:p w:rsidR="00000000" w:rsidRDefault="001975BA">
      <w:r>
        <w:t>причину аннулирования адреса объекта адресации;</w:t>
      </w:r>
    </w:p>
    <w:p w:rsidR="00000000" w:rsidRDefault="001975BA">
      <w:r>
        <w:t>кадастровый номе</w:t>
      </w:r>
      <w:r>
        <w:t xml:space="preserve">р объекта адресации и дату его снятия с кадастрового учета в случае </w:t>
      </w:r>
      <w:r>
        <w:lastRenderedPageBreak/>
        <w:t>аннулирования адреса объекта адресации в связи с прекращением существования объекта адресации;</w:t>
      </w:r>
    </w:p>
    <w:p w:rsidR="00000000" w:rsidRDefault="001975BA">
      <w:r>
        <w:t>реквизиты решения о присвоении объекту адресации адреса и кадастровый номер объекта адресации</w:t>
      </w:r>
      <w:r>
        <w:t xml:space="preserve"> в случае аннулирования адреса объекта адресации на основании присвоения этому объекту адресации нового адреса;</w:t>
      </w:r>
    </w:p>
    <w:p w:rsidR="00000000" w:rsidRDefault="001975BA">
      <w:r>
        <w:t>другие необходимые сведения, определенные администрацией г. Усмань.</w:t>
      </w:r>
    </w:p>
    <w:p w:rsidR="00000000" w:rsidRDefault="001975BA">
      <w:r>
        <w:t>Решение об аннулировании адреса объекта адресации в случае присвоения объект</w:t>
      </w:r>
      <w:r>
        <w:t>у адресации нового адреса может быть по решению администрации г. Усмань объединено с решением о присвоении этому объекту адресации нового адреса.</w:t>
      </w:r>
    </w:p>
    <w:p w:rsidR="00000000" w:rsidRDefault="001975BA">
      <w:r>
        <w:t>23. Решения администрации г. Усмань о присвоении объекту адресации адреса или аннулировании его адреса могут ф</w:t>
      </w:r>
      <w:r>
        <w:t>ормироваться с использованием федеральной информационной адресной системы.</w:t>
      </w:r>
    </w:p>
    <w:p w:rsidR="00000000" w:rsidRDefault="001975BA">
      <w:r>
        <w:t>24. Решение о присвоении объекту адресации адреса или аннулировании его адреса подлежит обязательному внесению администрацией г. Усмань в государственный адресный реестр в течение 3</w:t>
      </w:r>
      <w:r>
        <w:t xml:space="preserve"> рабочих дней со дня принятия такого решения.</w:t>
      </w:r>
    </w:p>
    <w:p w:rsidR="00000000" w:rsidRDefault="001975BA">
      <w:r>
        <w:t>25. 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00000" w:rsidRDefault="001975BA">
      <w:r>
        <w:t xml:space="preserve">26. Заявление о присвоении </w:t>
      </w:r>
      <w:r>
        <w:t>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00000" w:rsidRDefault="001975BA">
      <w:r>
        <w:t>а) право хозяйственного ведения;</w:t>
      </w:r>
    </w:p>
    <w:p w:rsidR="00000000" w:rsidRDefault="001975BA">
      <w:r>
        <w:t>б) п</w:t>
      </w:r>
      <w:r>
        <w:t>раво оперативного управления;</w:t>
      </w:r>
    </w:p>
    <w:p w:rsidR="00000000" w:rsidRDefault="001975BA">
      <w:r>
        <w:t>в) право пожизненно наследуемого владения;</w:t>
      </w:r>
    </w:p>
    <w:p w:rsidR="00000000" w:rsidRDefault="001975BA">
      <w:r>
        <w:t>г) право постоянного (бессрочного) пользования.</w:t>
      </w:r>
    </w:p>
    <w:p w:rsidR="00000000" w:rsidRDefault="001975BA">
      <w:r>
        <w:t>27. Заявление составляется лицами, указанными в пункте 26 настоящих Правил (далее - заявитель), по форме, устанавливаемой Министерством</w:t>
      </w:r>
      <w:r>
        <w:t xml:space="preserve"> финансов Российской Федерации.</w:t>
      </w:r>
    </w:p>
    <w:p w:rsidR="00000000" w:rsidRDefault="001975BA">
      <w:r>
        <w:t>28. </w:t>
      </w:r>
      <w:proofErr w:type="gramStart"/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</w:t>
      </w:r>
      <w:r>
        <w:t>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00000" w:rsidRDefault="001975BA">
      <w:r>
        <w:t>От имени собственников помещений в многоквартирном доме с заявлением вправе обратиться представитель таких собственников, упо</w:t>
      </w:r>
      <w:r>
        <w:t>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00000" w:rsidRDefault="001975BA">
      <w:proofErr w:type="gramStart"/>
      <w:r>
        <w:t>От имени членов садоводческого, огороднического и (или) дачного некоммерческого объединения гра</w:t>
      </w:r>
      <w:r>
        <w:t>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</w:t>
      </w:r>
      <w:r>
        <w:t>ческого объединения.</w:t>
      </w:r>
      <w:proofErr w:type="gramEnd"/>
    </w:p>
    <w:p w:rsidR="00000000" w:rsidRDefault="001975BA">
      <w:r>
        <w:t>29. 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00000" w:rsidRDefault="001975BA">
      <w:r>
        <w:t>30. </w:t>
      </w:r>
      <w:proofErr w:type="gramStart"/>
      <w:r>
        <w:t>Заявление направляется</w:t>
      </w:r>
      <w:r>
        <w:t xml:space="preserve"> заявителем (представителем заявителя) в администрацию г. Усмань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</w:t>
      </w:r>
      <w:r>
        <w:t xml:space="preserve">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</w:t>
      </w:r>
      <w:r>
        <w:lastRenderedPageBreak/>
        <w:t>порталов государственных и муни</w:t>
      </w:r>
      <w:r>
        <w:t>ципальных</w:t>
      </w:r>
      <w:proofErr w:type="gramEnd"/>
      <w: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00000" w:rsidRDefault="001975BA">
      <w:r>
        <w:t>Заявление представляется заявителем (представителем заявите</w:t>
      </w:r>
      <w:r>
        <w:t>ля) в администрацию г. Усмань или многофункциональный центр предоставления государственных и муниципальных услуг, с которым администрацией г. Усмань в установленном Правительством Российской Федерации порядке заключено соглашение о взаимодействии.</w:t>
      </w:r>
    </w:p>
    <w:p w:rsidR="00000000" w:rsidRDefault="001975BA">
      <w:r>
        <w:t>Заявлени</w:t>
      </w:r>
      <w:r>
        <w:t>е представляется в уполномоченный орган или многофункциональный центр по месту нахождения объекта адресации.</w:t>
      </w:r>
    </w:p>
    <w:p w:rsidR="00000000" w:rsidRDefault="001975BA">
      <w:r>
        <w:t>31. Заявление подписывается заявителем либо представителем заявителя.</w:t>
      </w:r>
    </w:p>
    <w:p w:rsidR="00000000" w:rsidRDefault="001975BA">
      <w:r>
        <w:t>При представлении заявления представителем заявителя к такому заявлению прила</w:t>
      </w:r>
      <w:r>
        <w:t>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00000" w:rsidRDefault="001975BA">
      <w:r>
        <w:t>Заявление в форме электронного документа подписывается заявителем либо представителем заявителя с использованием усиленной</w:t>
      </w:r>
      <w:r>
        <w:t xml:space="preserve"> квалифицированной электронной подписи.</w:t>
      </w:r>
    </w:p>
    <w:p w:rsidR="00000000" w:rsidRDefault="001975BA"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</w:t>
      </w:r>
      <w:r>
        <w:t>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00000" w:rsidRDefault="001975BA">
      <w:r>
        <w:t>32. В случае представления заявления при личном обращении заявителя или представ</w:t>
      </w:r>
      <w:r>
        <w:t>ителя заявителя предъявляется документ, удостоверяющий соответственно личность заявителя или представителя заявителя.</w:t>
      </w:r>
    </w:p>
    <w:p w:rsidR="00000000" w:rsidRDefault="001975BA"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</w:t>
      </w:r>
      <w:r>
        <w:t xml:space="preserve">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</w:t>
      </w:r>
      <w:r>
        <w:t>ю и подписью руководителя этого юридического лица.</w:t>
      </w:r>
      <w:proofErr w:type="gramEnd"/>
    </w:p>
    <w:p w:rsidR="00000000" w:rsidRDefault="001975BA">
      <w:r>
        <w:t>33. К заявлению прилагаются следующие документы:</w:t>
      </w:r>
    </w:p>
    <w:p w:rsidR="00000000" w:rsidRDefault="001975BA">
      <w:r>
        <w:t xml:space="preserve">а) 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000000" w:rsidRDefault="001975BA">
      <w:r>
        <w:t>б) </w:t>
      </w:r>
      <w: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00000" w:rsidRDefault="001975BA">
      <w:r>
        <w:t>в) разрешение на стр</w:t>
      </w:r>
      <w:r>
        <w:t>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00000" w:rsidRDefault="001975BA">
      <w:r>
        <w:t>г) схема расположения объекта адресации на кадастровом плане или кадастровой карте соответствующей территории (в</w:t>
      </w:r>
      <w:r>
        <w:t xml:space="preserve"> случае присвоения земельному участку адреса);</w:t>
      </w:r>
    </w:p>
    <w:p w:rsidR="00000000" w:rsidRDefault="001975BA">
      <w:r>
        <w:t>д) кадастровый паспорт объекта адресации (в случае присвоения адреса объекту адресации, поставленному на кадастровый учет);</w:t>
      </w:r>
    </w:p>
    <w:p w:rsidR="00000000" w:rsidRDefault="001975BA">
      <w:r>
        <w:t>е) решение органа местного самоуправления о переводе жилого помещения в нежилое помещ</w:t>
      </w:r>
      <w:r>
        <w:t>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00000" w:rsidRDefault="001975BA">
      <w:r>
        <w:t>ж) акт приемочной комисс</w:t>
      </w:r>
      <w:r>
        <w:t>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00000" w:rsidRDefault="001975BA">
      <w:r>
        <w:t>з) кадастровая выпи</w:t>
      </w:r>
      <w:r>
        <w:t xml:space="preserve">ска об объекте недвижимости, который снят с учета (в случае аннулирования адреса объекта адресации по основаниям, указанным в подпункте "а" пункта 13 </w:t>
      </w:r>
      <w:r>
        <w:lastRenderedPageBreak/>
        <w:t>настоящих Правил);</w:t>
      </w:r>
    </w:p>
    <w:p w:rsidR="00000000" w:rsidRDefault="001975BA">
      <w:r>
        <w:t>и) уведомление об отсутствии в государственном кадастре недвижимости запрашиваемых свед</w:t>
      </w:r>
      <w:r>
        <w:t>ений по объекту адресации (в случае аннулирования адреса объекта адресации по основаниям, указанным в подпункте "б" пункта 13 настоящих Правил).</w:t>
      </w:r>
    </w:p>
    <w:p w:rsidR="00000000" w:rsidRDefault="001975BA">
      <w:r>
        <w:t>34. </w:t>
      </w:r>
      <w:proofErr w:type="gramStart"/>
      <w:r>
        <w:t>Администрация г. Усмань запрашивает документы, указанные в пункте 33 настоящих Правил, в органах государств</w:t>
      </w:r>
      <w:r>
        <w:t>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00000" w:rsidRDefault="001975BA">
      <w:r>
        <w:t>Заявители (представите</w:t>
      </w:r>
      <w:r>
        <w:t>ли заявителя) при подаче заявления вправе приложить к нему документы, указанные в пункте 33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</w:t>
      </w:r>
      <w:r>
        <w:t>ым органам или органам местного самоуправления организаций.</w:t>
      </w:r>
    </w:p>
    <w:p w:rsidR="00000000" w:rsidRDefault="001975BA">
      <w:r>
        <w:t>Документы, указанные в пункте 33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</w:t>
      </w:r>
      <w:r>
        <w:t>нной квалифицированной электронной подписи.</w:t>
      </w:r>
    </w:p>
    <w:p w:rsidR="00000000" w:rsidRDefault="001975BA">
      <w:r>
        <w:t>35. Если заявление и документы, указанные в 33 настоящих Правил, представляются заявителем (представителем заявителя) в администрацию г. Усмань лично, такой орган выдает заявителю или его представителю расписку в</w:t>
      </w:r>
      <w:r>
        <w:t xml:space="preserve">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00000" w:rsidRDefault="001975BA"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пункте 33 настоящих Правил, пре</w:t>
      </w:r>
      <w:r>
        <w:t>дставлены в администрацию г. Усмань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на получение д</w:t>
      </w:r>
      <w:r>
        <w:t>окументов лицом по указанному в заявлении почтовому адресу в течение рабочего дня, следующего за днем получения документов.</w:t>
      </w:r>
    </w:p>
    <w:p w:rsidR="00000000" w:rsidRDefault="001975BA">
      <w:proofErr w:type="gramStart"/>
      <w:r>
        <w:t>Получение заявления и документов, указанных в пункте 33 настоящих Правил, представляемых в форме электронных документов, подтверждае</w:t>
      </w:r>
      <w:r>
        <w:t>тся администрацией г. Усмань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г. Усмань заявления и документов, а также</w:t>
      </w:r>
      <w:r>
        <w:t xml:space="preserve"> перечень наименований файлов, представленных в форме электронных документов, с указанием их объема.</w:t>
      </w:r>
      <w:proofErr w:type="gramEnd"/>
    </w:p>
    <w:p w:rsidR="00000000" w:rsidRDefault="001975BA">
      <w:proofErr w:type="gramStart"/>
      <w:r>
        <w:t>Сообщение о получении заявления и документов, указанных в пункте 33 настоящих Правил, направляется по указанному в заявлении адресу электронной почты или в</w:t>
      </w:r>
      <w:r>
        <w:t xml:space="preserve">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00000" w:rsidRDefault="001975BA">
      <w:r>
        <w:t>Сообще</w:t>
      </w:r>
      <w:r>
        <w:t>ние о получении заявления и документов, указанных в пункте 33 настоящих Правил, направляется заявителю (представителю заявителя) не позднее рабочего дня, следующего за днем поступления заявления в администрацию г. Усмань.</w:t>
      </w:r>
    </w:p>
    <w:p w:rsidR="00000000" w:rsidRDefault="001975BA">
      <w:r>
        <w:t>36. Решение о присвоении объекту а</w:t>
      </w:r>
      <w:r>
        <w:t>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00000" w:rsidRDefault="001975BA">
      <w:r>
        <w:t>37. В случае представления заявления через мно</w:t>
      </w:r>
      <w:r>
        <w:t>гофункциональный центр срок, указанный в пункте 36 настоящих Правил, исчисляется со дня передачи многофункциональным центром заявления и документов, указанных в пункте 33 настоящих Правил (при их наличии), в администрацию г. Усмань.</w:t>
      </w:r>
    </w:p>
    <w:p w:rsidR="00000000" w:rsidRDefault="001975BA">
      <w:r>
        <w:t>38. Решение уполномочен</w:t>
      </w:r>
      <w:r>
        <w:t xml:space="preserve">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г. Усмань заявителю (представителю заявителя) одним из </w:t>
      </w:r>
      <w:r>
        <w:lastRenderedPageBreak/>
        <w:t>способов, указанным в з</w:t>
      </w:r>
      <w:r>
        <w:t>аявлении:</w:t>
      </w:r>
    </w:p>
    <w:p w:rsidR="00000000" w:rsidRDefault="001975BA">
      <w: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</w:t>
      </w:r>
      <w:r>
        <w:t>казанного в пунктах 36 и 37 настоящих Правил;</w:t>
      </w:r>
    </w:p>
    <w:p w:rsidR="00000000" w:rsidRDefault="001975BA"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</w:t>
      </w:r>
      <w:r>
        <w:t>ния установленного пунктами 36 и 37 настоящих Правил срока посредством почтового отправления по указанному в заявлении почтовому адресу.</w:t>
      </w:r>
    </w:p>
    <w:p w:rsidR="00000000" w:rsidRDefault="001975BA">
      <w:proofErr w:type="gramStart"/>
      <w:r>
        <w:t>При наличии в заявлении указания о выдаче решения о присвоении объекту адресации адреса или аннулировании его адреса, р</w:t>
      </w:r>
      <w:r>
        <w:t>ешения об отказе в таком присвоении или аннулировании через многофункциональный центр по месту представления заявления администрация г. Усмань обеспечивает передачу документа в многофункциональный центр для выдачи заявителю не позднее рабочего дня, следующ</w:t>
      </w:r>
      <w:r>
        <w:t>его за днем истечения срока, установленного пунктами 36 и 37 настоящих Правил.</w:t>
      </w:r>
      <w:proofErr w:type="gramEnd"/>
    </w:p>
    <w:p w:rsidR="00000000" w:rsidRDefault="001975BA">
      <w:r>
        <w:t>39. В присвоении объекту адресации адреса или аннулировании его адреса может быть отказано в случаях, если:</w:t>
      </w:r>
    </w:p>
    <w:p w:rsidR="00000000" w:rsidRDefault="001975BA">
      <w:proofErr w:type="gramStart"/>
      <w:r>
        <w:t>а) с заявлением о присвоении объекту адресации адреса обратилось лицо</w:t>
      </w:r>
      <w:r>
        <w:t>, не указанное в пунктах 26 и 28 настоящих Правил;</w:t>
      </w:r>
      <w:proofErr w:type="gramEnd"/>
    </w:p>
    <w:p w:rsidR="00000000" w:rsidRDefault="001975BA">
      <w:r>
        <w:t xml:space="preserve">б) 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</w:t>
      </w:r>
      <w:r>
        <w:t>не был представлен заявителем (представителем заявителя) по собственной инициативе;</w:t>
      </w:r>
    </w:p>
    <w:p w:rsidR="00000000" w:rsidRDefault="001975BA">
      <w:r>
        <w:t>в)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</w:t>
      </w:r>
      <w:r>
        <w:t>ыданы с нарушением порядка, установленного законодательством Российской Федерации;</w:t>
      </w:r>
    </w:p>
    <w:p w:rsidR="00000000" w:rsidRDefault="001975BA">
      <w:r>
        <w:t>г) отсутствуют случаи и условия для присвоения объекту адресации адреса или аннулирования его адреса, указанные в пунктах 5</w:t>
      </w:r>
      <w:r>
        <w:rPr>
          <w:rStyle w:val="a3"/>
        </w:rPr>
        <w:t xml:space="preserve">, </w:t>
      </w:r>
      <w:r>
        <w:t>8 - 11 и 13 - 17 настоящих Правил.</w:t>
      </w:r>
    </w:p>
    <w:p w:rsidR="00000000" w:rsidRDefault="001975BA">
      <w:r>
        <w:t>40. </w:t>
      </w:r>
      <w: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Правил, являющиеся основанием для принятия такого решения.</w:t>
      </w:r>
    </w:p>
    <w:p w:rsidR="00000000" w:rsidRDefault="001975BA">
      <w:r>
        <w:t>41. Форма решения об отк</w:t>
      </w:r>
      <w:r>
        <w:t>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00000" w:rsidRDefault="001975BA">
      <w:r>
        <w:t>42. Решение об отказе в присвоении объекту адресации адреса или аннулировании его адреса может быть обжаловано в судебном по</w:t>
      </w:r>
      <w:r>
        <w:t>рядке.</w:t>
      </w:r>
    </w:p>
    <w:p w:rsidR="00000000" w:rsidRDefault="001975BA"/>
    <w:p w:rsidR="00000000" w:rsidRDefault="001975BA">
      <w:pPr>
        <w:pStyle w:val="1"/>
      </w:pPr>
      <w:r>
        <w:t>III. Структура адреса</w:t>
      </w:r>
    </w:p>
    <w:p w:rsidR="00000000" w:rsidRDefault="001975BA"/>
    <w:p w:rsidR="00000000" w:rsidRDefault="001975BA">
      <w:r>
        <w:t xml:space="preserve">43. 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000000" w:rsidRDefault="001975BA">
      <w:r>
        <w:t>а) наименование страны;</w:t>
      </w:r>
    </w:p>
    <w:p w:rsidR="00000000" w:rsidRDefault="001975BA">
      <w:r>
        <w:t>б) наименование субъекта Российской Ф</w:t>
      </w:r>
      <w:r>
        <w:t>едерации;</w:t>
      </w:r>
    </w:p>
    <w:p w:rsidR="00000000" w:rsidRDefault="001975BA">
      <w:r>
        <w:t>в) наименование муниципального района, в составе субъекта Российской Федерации;</w:t>
      </w:r>
    </w:p>
    <w:p w:rsidR="00000000" w:rsidRDefault="001975BA">
      <w:r>
        <w:t>г) наименование городского поселения;</w:t>
      </w:r>
    </w:p>
    <w:p w:rsidR="00000000" w:rsidRDefault="001975BA">
      <w:r>
        <w:t>д) наименование элемента планировочной структуры;</w:t>
      </w:r>
    </w:p>
    <w:p w:rsidR="00000000" w:rsidRDefault="001975BA">
      <w:r>
        <w:t>е) наименование элемента улично-дорожной сети;</w:t>
      </w:r>
    </w:p>
    <w:p w:rsidR="00000000" w:rsidRDefault="001975BA">
      <w:r>
        <w:t>ж) номер земельного участка;</w:t>
      </w:r>
    </w:p>
    <w:p w:rsidR="00000000" w:rsidRDefault="001975BA">
      <w:r>
        <w:t>з)</w:t>
      </w:r>
      <w:r>
        <w:t> тип и номер здания, сооружения или объекта незавершенного строительства;</w:t>
      </w:r>
    </w:p>
    <w:p w:rsidR="00000000" w:rsidRDefault="001975BA">
      <w:r>
        <w:t>и) тип и номер помещения, расположенного в здании или сооружении.</w:t>
      </w:r>
    </w:p>
    <w:p w:rsidR="00000000" w:rsidRDefault="001975BA">
      <w:r>
        <w:lastRenderedPageBreak/>
        <w:t>44. При описании адреса используется определенная последовательность написания адреса, соответствующая последователь</w:t>
      </w:r>
      <w:r>
        <w:t xml:space="preserve">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пункте 43 настоящих Правил.</w:t>
      </w:r>
    </w:p>
    <w:p w:rsidR="00000000" w:rsidRDefault="001975BA">
      <w:r>
        <w:t xml:space="preserve">45. 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000000" w:rsidRDefault="001975BA">
      <w:r>
        <w:t xml:space="preserve">46. 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000000" w:rsidRDefault="001975BA">
      <w:r>
        <w:t>а) страна;</w:t>
      </w:r>
    </w:p>
    <w:p w:rsidR="00000000" w:rsidRDefault="001975BA">
      <w:r>
        <w:t>б) субъект Российской Федерации;</w:t>
      </w:r>
    </w:p>
    <w:p w:rsidR="00000000" w:rsidRDefault="001975BA">
      <w:r>
        <w:t>в) муниципальный район в составе субъекта Российской Федерации;</w:t>
      </w:r>
    </w:p>
    <w:p w:rsidR="00000000" w:rsidRDefault="001975BA">
      <w:r>
        <w:t>г) городское поселение.</w:t>
      </w:r>
    </w:p>
    <w:p w:rsidR="00000000" w:rsidRDefault="001975BA">
      <w:r>
        <w:t xml:space="preserve">47. 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</w:t>
      </w:r>
      <w:r>
        <w:t xml:space="preserve"> объекта адресации.</w:t>
      </w:r>
    </w:p>
    <w:p w:rsidR="00000000" w:rsidRDefault="001975BA">
      <w:r>
        <w:t xml:space="preserve">48. 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46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000000" w:rsidRDefault="001975BA">
      <w:r>
        <w:t>а) наимено</w:t>
      </w:r>
      <w:r>
        <w:t>вание элемента планировочной структуры (при наличии);</w:t>
      </w:r>
    </w:p>
    <w:p w:rsidR="00000000" w:rsidRDefault="001975BA">
      <w:r>
        <w:t>б) наименование элемента улично-дорожной сети (при наличии);</w:t>
      </w:r>
    </w:p>
    <w:p w:rsidR="00000000" w:rsidRDefault="001975BA">
      <w:r>
        <w:t>в) номер земельного участка.</w:t>
      </w:r>
    </w:p>
    <w:p w:rsidR="00000000" w:rsidRDefault="001975BA">
      <w:r>
        <w:t xml:space="preserve">49. 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</w:t>
      </w:r>
      <w:r>
        <w:t>есообразующим</w:t>
      </w:r>
      <w:proofErr w:type="spellEnd"/>
      <w:r>
        <w:t xml:space="preserve"> элементам, указанным в пункте 46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000000" w:rsidRDefault="001975BA">
      <w:r>
        <w:t>а) наименование элемента планировочной структуры (при наличии);</w:t>
      </w:r>
    </w:p>
    <w:p w:rsidR="00000000" w:rsidRDefault="001975BA">
      <w:r>
        <w:t>б) </w:t>
      </w:r>
      <w:r>
        <w:t>наименование элемента улично-дорожной сети (при наличии);</w:t>
      </w:r>
    </w:p>
    <w:p w:rsidR="00000000" w:rsidRDefault="001975BA">
      <w:r>
        <w:t>в) тип и номер здания, сооружения или объекта незавершенного строительства.</w:t>
      </w:r>
    </w:p>
    <w:p w:rsidR="00000000" w:rsidRDefault="001975BA">
      <w:r>
        <w:t xml:space="preserve">50. 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</w:t>
      </w:r>
      <w:r>
        <w:t xml:space="preserve">анным в пункте 46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000000" w:rsidRDefault="001975BA">
      <w:r>
        <w:t>а) наименование элемента планировочной структуры (при наличии);</w:t>
      </w:r>
    </w:p>
    <w:p w:rsidR="00000000" w:rsidRDefault="001975BA">
      <w:r>
        <w:t>б) наименование элемента улично-дорожной сети (при наличии)</w:t>
      </w:r>
      <w:r>
        <w:t>;</w:t>
      </w:r>
    </w:p>
    <w:p w:rsidR="00000000" w:rsidRDefault="001975BA">
      <w:r>
        <w:t>в) тип и номер здания, сооружения;</w:t>
      </w:r>
    </w:p>
    <w:p w:rsidR="00000000" w:rsidRDefault="001975BA">
      <w:r>
        <w:t>г) тип и номер помещения в пределах здания, сооружения;</w:t>
      </w:r>
    </w:p>
    <w:p w:rsidR="00000000" w:rsidRDefault="001975BA">
      <w:r>
        <w:t>д) тип и номер помещения в пределах квартиры (в отношении коммунальных квартир).</w:t>
      </w:r>
    </w:p>
    <w:p w:rsidR="00000000" w:rsidRDefault="001975BA">
      <w:r>
        <w:t>51. Перечень элементов планировочной структуры, элементов улично-дорожной сети, эл</w:t>
      </w:r>
      <w:r>
        <w:t xml:space="preserve">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000000" w:rsidRDefault="001975BA">
      <w:pPr>
        <w:pStyle w:val="1"/>
      </w:pPr>
      <w:r>
        <w:t>IV. Правила напи</w:t>
      </w:r>
      <w:r>
        <w:t>сания наименований и нумерации объектов адресации</w:t>
      </w:r>
    </w:p>
    <w:p w:rsidR="00000000" w:rsidRDefault="001975BA">
      <w:r>
        <w:t>52. В структуре адреса наименования страны, субъекта Российской Федерации, муниципального района, поселения, элементов планировочной структуры и элементов улично-дорожной сети указываются с использованием б</w:t>
      </w:r>
      <w:r>
        <w:t>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000000" w:rsidRDefault="001975BA">
      <w:r>
        <w:t>Наименование муниципального района, городского поселения должно соответствов</w:t>
      </w:r>
      <w:r>
        <w:t>ать соответствующим наименованиям государственного реестра муниципальных образований Российской Федерации.</w:t>
      </w:r>
    </w:p>
    <w:p w:rsidR="00000000" w:rsidRDefault="001975BA"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14" w:history="1">
        <w:r>
          <w:rPr>
            <w:rStyle w:val="a4"/>
          </w:rPr>
          <w:t>Конституции Российской Федерации</w:t>
        </w:r>
      </w:hyperlink>
      <w:r>
        <w:t>.</w:t>
      </w:r>
    </w:p>
    <w:p w:rsidR="00000000" w:rsidRDefault="001975BA">
      <w:r>
        <w:lastRenderedPageBreak/>
        <w:t>53. 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</w:t>
      </w:r>
      <w:r>
        <w:t>волы:</w:t>
      </w:r>
    </w:p>
    <w:p w:rsidR="00000000" w:rsidRDefault="001975BA"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000000" w:rsidRDefault="001975BA"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000000" w:rsidRDefault="001975BA"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000000" w:rsidRDefault="001975BA">
      <w:proofErr w:type="gramStart"/>
      <w:r>
        <w:t>г) ")" - закрывающая круглая скобка;</w:t>
      </w:r>
      <w:proofErr w:type="gramEnd"/>
    </w:p>
    <w:p w:rsidR="00000000" w:rsidRDefault="001975BA">
      <w:r>
        <w:t>д) "N" - знак номера.</w:t>
      </w:r>
    </w:p>
    <w:p w:rsidR="00000000" w:rsidRDefault="001975BA">
      <w:r>
        <w:t xml:space="preserve">54. Наименования элементов планировочной структуры и элементов улично-дорожной сети должны отвечать словообразовательным, </w:t>
      </w:r>
      <w:r>
        <w:t>произносительным и стилистическим нормам современного русского литературного языка.</w:t>
      </w:r>
    </w:p>
    <w:p w:rsidR="00000000" w:rsidRDefault="001975BA">
      <w:r>
        <w:t>55. 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</w:t>
      </w:r>
      <w:r>
        <w:t>льзованием арабских цифр и дополнением буквы (букв) грамматического окончания через дефис.</w:t>
      </w:r>
    </w:p>
    <w:p w:rsidR="00000000" w:rsidRDefault="001975BA">
      <w:r>
        <w:t>56. 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</w:t>
      </w:r>
      <w:r>
        <w:t>одительном падеже, не сопровождаются дополнением цифры грамматическим окончанием.</w:t>
      </w:r>
    </w:p>
    <w:p w:rsidR="00000000" w:rsidRDefault="001975BA">
      <w:r>
        <w:t>57. 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00000" w:rsidRDefault="001975BA">
      <w:r>
        <w:t>58. Собствен</w:t>
      </w:r>
      <w:r>
        <w:t>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00000" w:rsidRDefault="001975BA">
      <w:r>
        <w:t>59.</w:t>
      </w:r>
      <w:r>
        <w:t xml:space="preserve"> 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000000" w:rsidRDefault="001975BA">
      <w:r>
        <w:t xml:space="preserve">60. В структуре адресации для </w:t>
      </w:r>
      <w:r>
        <w:t>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00000" w:rsidRDefault="001975BA">
      <w:r>
        <w:t>При формировании номерной части адреса используются арабские цифры и при необходимости буквы русского алфавита, за исключение</w:t>
      </w:r>
      <w:r>
        <w:t>м букв "ё", "з", "й", "ъ", "ы" и "ь", а также символ "/" - косая черта.</w:t>
      </w:r>
    </w:p>
    <w:p w:rsidR="00000000" w:rsidRDefault="001975BA">
      <w:r>
        <w:t>61. 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00000" w:rsidRDefault="001975BA">
      <w:r>
        <w:t>62.</w:t>
      </w:r>
      <w:r>
        <w:t> 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00000" w:rsidRDefault="001975BA">
      <w:pPr>
        <w:ind w:firstLine="559"/>
      </w:pPr>
      <w:r>
        <w:t xml:space="preserve">63. Иные, не описанные в настоящем разделе правила написания наименований и нумерации объектов адресации, определяются в соответствии с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РФ от 19.11.2014 N 12</w:t>
      </w:r>
      <w:r>
        <w:t>21 "Об утверждении Правил присвоения, изменения и аннулирования адресов".</w:t>
      </w:r>
    </w:p>
    <w:p w:rsidR="00000000" w:rsidRDefault="001975BA"/>
    <w:p w:rsidR="001975BA" w:rsidRDefault="001975BA">
      <w:pPr>
        <w:ind w:firstLine="559"/>
      </w:pPr>
      <w:r>
        <w:t xml:space="preserve">Глава города Усмань А.С. </w:t>
      </w:r>
      <w:proofErr w:type="spellStart"/>
      <w:r>
        <w:t>Бокарев</w:t>
      </w:r>
      <w:proofErr w:type="spellEnd"/>
    </w:p>
    <w:sectPr w:rsidR="001975BA"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BA" w:rsidRDefault="001975BA">
      <w:r>
        <w:separator/>
      </w:r>
    </w:p>
  </w:endnote>
  <w:endnote w:type="continuationSeparator" w:id="0">
    <w:p w:rsidR="001975BA" w:rsidRDefault="0019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975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975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975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BA" w:rsidRDefault="001975BA">
      <w:r>
        <w:separator/>
      </w:r>
    </w:p>
  </w:footnote>
  <w:footnote w:type="continuationSeparator" w:id="0">
    <w:p w:rsidR="001975BA" w:rsidRDefault="0019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E5"/>
    <w:rsid w:val="001975BA"/>
    <w:rsid w:val="00334CE5"/>
    <w:rsid w:val="00B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4C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4C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803770/0" TargetMode="External"/><Relationship Id="rId13" Type="http://schemas.openxmlformats.org/officeDocument/2006/relationships/hyperlink" Target="http://municipal.garant.ru/document/redirect/12138258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24624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3829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70803770/0" TargetMode="External"/><Relationship Id="rId10" Type="http://schemas.openxmlformats.org/officeDocument/2006/relationships/hyperlink" Target="http://municipal.garant.ru/document/redirect/1213825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38258/0" TargetMode="External"/><Relationship Id="rId14" Type="http://schemas.openxmlformats.org/officeDocument/2006/relationships/hyperlink" Target="http://municipal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2021-10-22T12:27:00Z</dcterms:created>
  <dcterms:modified xsi:type="dcterms:W3CDTF">2021-10-22T12:27:00Z</dcterms:modified>
</cp:coreProperties>
</file>